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3C" w:rsidRPr="00082E3C" w:rsidRDefault="00082E3C" w:rsidP="00082E3C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82E3C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Как убивает алкоголь?</w:t>
      </w:r>
    </w:p>
    <w:p w:rsidR="00082E3C" w:rsidRPr="00082E3C" w:rsidRDefault="00082E3C" w:rsidP="00082E3C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82E3C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257FF164" wp14:editId="385C46D8">
            <wp:extent cx="4293870" cy="2860040"/>
            <wp:effectExtent l="0" t="0" r="0" b="0"/>
            <wp:docPr id="1" name="Рисунок 1" descr="Как убивает алкогол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убивает алкоголь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E3C" w:rsidRPr="00082E3C" w:rsidRDefault="00082E3C" w:rsidP="00082E3C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82E3C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Как убивает алкоголь?</w:t>
      </w:r>
    </w:p>
    <w:p w:rsidR="00082E3C" w:rsidRPr="00082E3C" w:rsidRDefault="00082E3C" w:rsidP="00082E3C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82E3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Сейчас почему-то принято считать, что смерть от алкоголя – это гибель от алкоголизма. «Спился» — говорят люди. И ныне таких людей в нашем окружении сравнительно немного. С одной стороны, это хорошо. С другой стороны, таким </w:t>
      </w:r>
      <w:proofErr w:type="gramStart"/>
      <w:r w:rsidRPr="00082E3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образом</w:t>
      </w:r>
      <w:proofErr w:type="gramEnd"/>
      <w:r w:rsidRPr="00082E3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принижается опасность алкоголя для жизни – и количество жизней, которые алкоголь на самом деле отнимает у человечества. Давайте же разберемся в скрытых угрозах от алкоголя.</w:t>
      </w:r>
    </w:p>
    <w:p w:rsidR="00082E3C" w:rsidRPr="00082E3C" w:rsidRDefault="00082E3C" w:rsidP="00082E3C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82E3C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Несчастные случаи</w:t>
      </w:r>
    </w:p>
    <w:p w:rsidR="00082E3C" w:rsidRPr="00082E3C" w:rsidRDefault="00082E3C" w:rsidP="00082E3C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82E3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 секрет, что алкоголь вызывает и нарушение координации движения, и нарушение </w:t>
      </w:r>
      <w:proofErr w:type="gramStart"/>
      <w:r w:rsidRPr="00082E3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контроля за</w:t>
      </w:r>
      <w:proofErr w:type="gramEnd"/>
      <w:r w:rsidRPr="00082E3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поведением. Итог: несчастные случаи самого разного характера, при этом часто гибнут люди, ни разу не употреблявшие алкоголь – достаточно выйти на работу пьяному крановщику или хирургу. К сожалению, такие случаи все еще распространены.</w:t>
      </w:r>
    </w:p>
    <w:p w:rsidR="00082E3C" w:rsidRPr="00082E3C" w:rsidRDefault="00082E3C" w:rsidP="00082E3C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82E3C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Рак и другие болезни</w:t>
      </w:r>
    </w:p>
    <w:p w:rsidR="00082E3C" w:rsidRPr="00082E3C" w:rsidRDefault="00082E3C" w:rsidP="00082E3C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82E3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Самая известная болезнь, связанная с алкоголем – это, конечно, пресловутый цирроз печени, становящийся причиной смерти многих злоупотребляющих алкоголем. Однако алкоголь – мощный фактор риска и большого количества онкологических заболеваний, от рака печени и поджелудочной железы до рака мозга. Помните об этом!</w:t>
      </w:r>
    </w:p>
    <w:p w:rsidR="00082E3C" w:rsidRPr="00082E3C" w:rsidRDefault="00B82D35" w:rsidP="00082E3C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82E3C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Не родившиеся</w:t>
      </w:r>
      <w:r w:rsidR="00082E3C" w:rsidRPr="00082E3C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 xml:space="preserve"> дети</w:t>
      </w:r>
    </w:p>
    <w:p w:rsidR="00082E3C" w:rsidRPr="00082E3C" w:rsidRDefault="00082E3C" w:rsidP="00082E3C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82E3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Доказанный факт, что алкоголь сильно снижает фертильность мужчины. Весьма заметный вклад в мужское бесплодие вносит алкоголь. Еще более страшная вещь – </w:t>
      </w:r>
      <w:r w:rsidRPr="00B82D35">
        <w:rPr>
          <w:rFonts w:ascii="PT Sans" w:eastAsia="Times New Roman" w:hAnsi="PT Sans" w:cs="Helvetica"/>
          <w:sz w:val="21"/>
          <w:szCs w:val="21"/>
          <w:lang w:eastAsia="ru-RU"/>
        </w:rPr>
        <w:t>фетальный алк</w:t>
      </w:r>
      <w:bookmarkStart w:id="0" w:name="_GoBack"/>
      <w:bookmarkEnd w:id="0"/>
      <w:r w:rsidRPr="00B82D35">
        <w:rPr>
          <w:rFonts w:ascii="PT Sans" w:eastAsia="Times New Roman" w:hAnsi="PT Sans" w:cs="Helvetica"/>
          <w:sz w:val="21"/>
          <w:szCs w:val="21"/>
          <w:lang w:eastAsia="ru-RU"/>
        </w:rPr>
        <w:t>огольный синдром</w:t>
      </w:r>
      <w:r w:rsidRPr="00082E3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Употребление алкоголя беременными (а для них безопасной дозы спиртного не существует) приводит к рождению детей с уродствами, врожденными пороками развития, часто приводящими к смерти в первый же год жизни или к абортам на поздних сроках по медицинским показателям, а также мертвых детей.</w:t>
      </w:r>
    </w:p>
    <w:p w:rsidR="00082E3C" w:rsidRPr="00082E3C" w:rsidRDefault="00082E3C" w:rsidP="00082E3C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82E3C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ДТП</w:t>
      </w:r>
    </w:p>
    <w:p w:rsidR="00082E3C" w:rsidRPr="00082E3C" w:rsidRDefault="00082E3C" w:rsidP="00082E3C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82E3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Дорожно-транспортные происшествия ежегодно уносят несколько десятков тысяч жизней только в нашей стране (около 30 000 человек в 2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016</w:t>
      </w:r>
      <w:r w:rsidRPr="00082E3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году). В десять раз больше получают ранения и увечья. И, </w:t>
      </w:r>
      <w:proofErr w:type="gramStart"/>
      <w:r w:rsidRPr="00082E3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увы</w:t>
      </w:r>
      <w:proofErr w:type="gramEnd"/>
      <w:r w:rsidRPr="00082E3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очень большой вклад в это вносит алко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голь. Скажем, по статистике 2015</w:t>
      </w:r>
      <w:r w:rsidRPr="00082E3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года в ДТП с участием пьяных водителей погибло 2103 человека. Число само по себе огромное – но оно не включает в себя ни ДТП, совершенных по вине находящихся в состоянии алкогольного опьянения пешеходов, ни части </w:t>
      </w:r>
      <w:r w:rsidRPr="00082E3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одиноких водителей, врезавшихся в препятствие, которых не исследовали на наличие алкоголя. Не обладая российскими данными, можно сослаться на данные США, в которых исследования полагают каждую пятую смерть на дороге связанной с употреблением алкоголя.</w:t>
      </w:r>
    </w:p>
    <w:p w:rsidR="00082E3C" w:rsidRPr="00082E3C" w:rsidRDefault="00082E3C" w:rsidP="00082E3C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82E3C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Самоубийства</w:t>
      </w:r>
    </w:p>
    <w:p w:rsidR="00082E3C" w:rsidRPr="00082E3C" w:rsidRDefault="00082E3C" w:rsidP="00082E3C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82E3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Очень часты самоубийства, совершенные в состоянии алкогольного опьянения. Этанол «выключает» механизмы самосохранения в человеке. Более того, отключившаяся критичность в выпившем человеке позволяет совершить страшную ошибку – пьяный собирается только «попугать» близких, вызвать жалость к себе – и не рассчитывает последствия, к нему не успевают прийти на помощь. По данным Всемирной организации здравоохранения 40–60 всех </w:t>
      </w:r>
      <w:proofErr w:type="spellStart"/>
      <w:r w:rsidRPr="00082E3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аутоагрессивных</w:t>
      </w:r>
      <w:proofErr w:type="spellEnd"/>
      <w:r w:rsidRPr="00082E3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действий (попытки самоубийства и самоповреждения) совершается теми, кто злоупотребляет алкоголем. И ни в одной статистике не указано количество непьющих людей, доведенных до самоубийства </w:t>
      </w:r>
      <w:proofErr w:type="gramStart"/>
      <w:r w:rsidRPr="00082E3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пьющими</w:t>
      </w:r>
      <w:proofErr w:type="gramEnd"/>
      <w:r w:rsidRPr="00082E3C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близкими.</w:t>
      </w:r>
    </w:p>
    <w:p w:rsidR="00082E3C" w:rsidRPr="00082E3C" w:rsidRDefault="00082E3C" w:rsidP="00082E3C">
      <w:pPr>
        <w:spacing w:before="100" w:beforeAutospacing="1" w:after="100" w:afterAutospacing="1" w:line="270" w:lineRule="atLeast"/>
        <w:ind w:left="36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082E3C" w:rsidRPr="00082E3C" w:rsidRDefault="00082E3C" w:rsidP="00082E3C">
      <w:p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E07938" w:rsidRDefault="00E07938"/>
    <w:sectPr w:rsidR="00E0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6FFA"/>
    <w:multiLevelType w:val="multilevel"/>
    <w:tmpl w:val="2DEA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8540F"/>
    <w:multiLevelType w:val="multilevel"/>
    <w:tmpl w:val="F0BC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E0"/>
    <w:rsid w:val="00082E3C"/>
    <w:rsid w:val="00287CE0"/>
    <w:rsid w:val="00B82D35"/>
    <w:rsid w:val="00E0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6345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4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8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120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3416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9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8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3920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Администратор</cp:lastModifiedBy>
  <cp:revision>4</cp:revision>
  <dcterms:created xsi:type="dcterms:W3CDTF">2018-08-31T06:57:00Z</dcterms:created>
  <dcterms:modified xsi:type="dcterms:W3CDTF">2018-09-03T06:50:00Z</dcterms:modified>
</cp:coreProperties>
</file>