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CE" w:rsidRPr="008D4DCE" w:rsidRDefault="008D4DCE" w:rsidP="008D4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CE">
        <w:rPr>
          <w:rFonts w:ascii="Arial" w:eastAsia="Times New Roman" w:hAnsi="Arial" w:cs="Arial"/>
          <w:noProof/>
          <w:color w:val="EB4B5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89E95F9" wp14:editId="76EC5A21">
                <wp:extent cx="304800" cy="304800"/>
                <wp:effectExtent l="0" t="0" r="0" b="0"/>
                <wp:docPr id="11" name="AutoShape 10" descr="odnoklassni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odnoklassni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Z0TrnA&#10;AgAAzw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8D4DCE">
        <w:rPr>
          <w:rFonts w:ascii="Arial" w:eastAsia="Times New Roman" w:hAnsi="Arial" w:cs="Arial"/>
          <w:noProof/>
          <w:color w:val="EB4B5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4A9ABF" wp14:editId="1D1F8DD8">
                <wp:extent cx="304800" cy="304800"/>
                <wp:effectExtent l="0" t="0" r="0" b="0"/>
                <wp:docPr id="10" name="AutoShape 11" descr="tele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telegra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q3xZnLwCAADK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8D4DCE">
        <w:rPr>
          <w:rFonts w:ascii="Arial" w:eastAsia="Times New Roman" w:hAnsi="Arial" w:cs="Arial"/>
          <w:noProof/>
          <w:color w:val="EB4B5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9165FE" wp14:editId="0B02A8E7">
                <wp:extent cx="304800" cy="304800"/>
                <wp:effectExtent l="0" t="0" r="0" b="0"/>
                <wp:docPr id="9" name="AutoShape 12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twitt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tDvAIAAM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bpJ7Q7wCAADI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8D4D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16616A" wp14:editId="75A3DB86">
                <wp:extent cx="304800" cy="304800"/>
                <wp:effectExtent l="0" t="0" r="0" b="0"/>
                <wp:docPr id="8" name="AutoShape 13" descr="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cop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34Kqlr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8D4DCE" w:rsidRPr="008D4DCE" w:rsidRDefault="008D4DCE" w:rsidP="008D4DCE">
      <w:pPr>
        <w:spacing w:after="450" w:line="705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</w:pPr>
      <w:r w:rsidRPr="008D4DCE"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>COVID-19. Методы профилактики и защиты</w:t>
      </w:r>
    </w:p>
    <w:p w:rsidR="008D4DCE" w:rsidRDefault="008D4DCE" w:rsidP="008D4DCE">
      <w:pPr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8D4DCE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 xml:space="preserve">Что такое </w:t>
      </w:r>
      <w:proofErr w:type="spellStart"/>
      <w:r w:rsidRPr="008D4DCE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коронавирус</w:t>
      </w:r>
      <w:proofErr w:type="spellEnd"/>
      <w:r w:rsidRPr="008D4DCE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?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 xml:space="preserve">В конце декабря 2019 года появились сведения о первом случае заражения новой </w:t>
      </w:r>
      <w:proofErr w:type="spellStart"/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коронавирусной</w:t>
      </w:r>
      <w:proofErr w:type="spellEnd"/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инфекцией, который был зарегистрирован в китайской провинции Ухань. В 2020 году вирус разнесся по всем странам и получил собственное обозначение: COVID-19.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Этот вирус успел приобрести статус пандемии. Главное ее отличие от эпидемии заключается в масштабе. Вероятность заражения COVID-19 довольно высока: в среднем один инфицированный может заразить ещё троих людей. Поэтому очень важно соблюдать все профилактические меры.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8D4DCE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 xml:space="preserve">Основные меры профилактики для защиты от новой </w:t>
      </w:r>
      <w:proofErr w:type="spellStart"/>
      <w:r w:rsidRPr="008D4DCE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коронавирусной</w:t>
      </w:r>
      <w:proofErr w:type="spellEnd"/>
      <w:r w:rsidRPr="008D4DCE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 xml:space="preserve"> инфекции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8D4DCE">
        <w:rPr>
          <w:rFonts w:ascii="Arial" w:eastAsia="Times New Roman" w:hAnsi="Arial" w:cs="Arial"/>
          <w:i/>
          <w:iCs/>
          <w:color w:val="2D2D2D"/>
          <w:sz w:val="24"/>
          <w:szCs w:val="24"/>
          <w:lang w:eastAsia="ru-RU"/>
        </w:rPr>
        <w:t>Регулярно мойте руки с мылом и пользуйтесь дезинфицирующими средствами.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Если на поверхности ваших рук присутствует вирус, то регулярная обработка спиртосодержащим средством и мытье их с мылом убьет его.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8D4DCE">
        <w:rPr>
          <w:rFonts w:ascii="Arial" w:eastAsia="Times New Roman" w:hAnsi="Arial" w:cs="Arial"/>
          <w:i/>
          <w:iCs/>
          <w:color w:val="2D2D2D"/>
          <w:sz w:val="24"/>
          <w:szCs w:val="24"/>
          <w:lang w:eastAsia="ru-RU"/>
        </w:rPr>
        <w:t>Соблюдайте дистанцию в общественных местах как минимум 1,5 метра.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Особенно держитесь на расстоянии от людей с насморком и кашлем. Человек, который болеет респираторной инфекцией, такой как COVID-19, при чихании распространяет вокруг себя мельчайшие капли, содержащие вирус. И если вы находитесь слишком близко к такому человеку, можете заразиться при вдыхании воздуха.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8D4DCE">
        <w:rPr>
          <w:rFonts w:ascii="Arial" w:eastAsia="Times New Roman" w:hAnsi="Arial" w:cs="Arial"/>
          <w:i/>
          <w:iCs/>
          <w:color w:val="2D2D2D"/>
          <w:sz w:val="24"/>
          <w:szCs w:val="24"/>
          <w:lang w:eastAsia="ru-RU"/>
        </w:rPr>
        <w:t>По возможности, не трогайте руками лицо, в особенности, глаза, нос и рот.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Руками мы трогаем множество поверхностей в общественном транспорте, на улице. И на каждой из этих поверхностей может быть вирус. Трогая грязными руками глаза, нос или рот мы можем занести вирус в организм.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8D4DCE">
        <w:rPr>
          <w:rFonts w:ascii="Arial" w:eastAsia="Times New Roman" w:hAnsi="Arial" w:cs="Arial"/>
          <w:i/>
          <w:iCs/>
          <w:color w:val="2D2D2D"/>
          <w:sz w:val="24"/>
          <w:szCs w:val="24"/>
          <w:lang w:eastAsia="ru-RU"/>
        </w:rPr>
        <w:t>Если вы заметили у себя появление кашля, повышение температуры и другие симптомы болезни - немедленно обратитесь к врачу. 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Вовремя обнаруженное заболевание обезопасит вашу жизнь и жизнь </w:t>
      </w:r>
      <w:proofErr w:type="gramStart"/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ваших</w:t>
      </w:r>
      <w:proofErr w:type="gramEnd"/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близких.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8D4DCE">
        <w:rPr>
          <w:rFonts w:ascii="Arial" w:eastAsia="Times New Roman" w:hAnsi="Arial" w:cs="Arial"/>
          <w:i/>
          <w:iCs/>
          <w:color w:val="2D2D2D"/>
          <w:sz w:val="24"/>
          <w:szCs w:val="24"/>
          <w:lang w:eastAsia="ru-RU"/>
        </w:rPr>
        <w:t>Следите за эпидемиологической обстановкой в вашем регионе и выполняйте рекомендации медицинских специалистов.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 Помните, что у центральных и местных органов здравоохранения имеется наиболее актуальная информация о 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динамике заболеваемости COVID-19 в вашем регионе. И именно местные специалисты дадут наиболее подходящие рекомендации о мерах защиты и профилактики для жителей вашего города.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8D4DCE">
        <w:rPr>
          <w:rFonts w:ascii="Arial" w:eastAsia="Times New Roman" w:hAnsi="Arial" w:cs="Arial"/>
          <w:i/>
          <w:iCs/>
          <w:color w:val="2D2D2D"/>
          <w:sz w:val="24"/>
          <w:szCs w:val="24"/>
          <w:lang w:eastAsia="ru-RU"/>
        </w:rPr>
        <w:t>Носите маску. 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Они могут иметь разную конструкцию, могут быть одноразовыми или многоразовыми. Есть маски, которые служат два часа, есть маски, которые служат шесть часов. Важно помнить, что нельзя носить одну и ту же маску постоянно. Вы можете дважды заразить сами себя.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Важно носить маску правильно - менять обычную медицинскую маску каждые два часа, не использовать одноразовую маску многократно, не использовать поврежденную, влажную или грязную маску.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Маску можно носить в местах массового скопления людей, в общественном транспорте, а также при уходе за больным, но на открытом воздухе носить ее не нужно. Вместе с тем, медики напоминают, что даже ношение маски не обеспечивает полной защиты от заболевания. Необходимо соблюдать все профилактические меры.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8D4DCE">
        <w:rPr>
          <w:rFonts w:ascii="Arial" w:eastAsia="Times New Roman" w:hAnsi="Arial" w:cs="Arial"/>
          <w:i/>
          <w:iCs/>
          <w:color w:val="2D2D2D"/>
          <w:sz w:val="24"/>
          <w:szCs w:val="24"/>
          <w:lang w:eastAsia="ru-RU"/>
        </w:rPr>
        <w:t>Ведите здоровый образ жизни.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 Неправильное питание, плохой сон и сильный 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</w:t>
      </w:r>
      <w:r w:rsidRPr="008D4DC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тресс снижают сопротивляемость иммунной системы организма к инфекциям.</w:t>
      </w:r>
    </w:p>
    <w:p w:rsidR="008D4DCE" w:rsidRPr="008D4DCE" w:rsidRDefault="008D4DCE" w:rsidP="008D4DCE">
      <w:pPr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8D4DCE">
        <w:rPr>
          <w:rFonts w:ascii="Arial" w:eastAsia="Times New Roman" w:hAnsi="Arial" w:cs="Arial"/>
          <w:noProof/>
          <w:color w:val="2D2D2D"/>
          <w:sz w:val="24"/>
          <w:szCs w:val="24"/>
          <w:lang w:eastAsia="ru-RU"/>
        </w:rPr>
        <w:lastRenderedPageBreak/>
        <w:drawing>
          <wp:inline distT="0" distB="0" distL="0" distR="0" wp14:anchorId="48B2F661" wp14:editId="14A2C8F3">
            <wp:extent cx="7315200" cy="9753600"/>
            <wp:effectExtent l="0" t="0" r="0" b="0"/>
            <wp:docPr id="2" name="Рисунок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DCE" w:rsidRPr="008D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0D64"/>
    <w:multiLevelType w:val="multilevel"/>
    <w:tmpl w:val="AC9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78"/>
    <w:rsid w:val="008D4DCE"/>
    <w:rsid w:val="009715A7"/>
    <w:rsid w:val="009A2978"/>
    <w:rsid w:val="00C7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0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4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7829">
                  <w:marLeft w:val="0"/>
                  <w:marRight w:val="0"/>
                  <w:marTop w:val="0"/>
                  <w:marBottom w:val="0"/>
                  <w:divBdr>
                    <w:top w:val="single" w:sz="6" w:space="18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2020-12-18T12:04:00Z</dcterms:created>
  <dcterms:modified xsi:type="dcterms:W3CDTF">2020-12-18T12:09:00Z</dcterms:modified>
</cp:coreProperties>
</file>