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9E" w:rsidRPr="00AA409E" w:rsidRDefault="00AA409E" w:rsidP="00AA409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AA409E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 xml:space="preserve">7 шагов по профилактике </w:t>
      </w:r>
      <w:proofErr w:type="spellStart"/>
      <w:r w:rsidRPr="00AA409E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коронавирусной</w:t>
      </w:r>
      <w:proofErr w:type="spellEnd"/>
      <w:r w:rsidRPr="00AA409E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 xml:space="preserve"> инфекции </w:t>
      </w:r>
    </w:p>
    <w:p w:rsidR="00AA409E" w:rsidRPr="00AA409E" w:rsidRDefault="00AA409E" w:rsidP="00AA4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A4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1.Воздержитесь от посещения общественных мест: торговых центров, спортивных и зрелищных мероприятий, транспорта в час пик;</w:t>
      </w:r>
    </w:p>
    <w:p w:rsidR="00AA409E" w:rsidRPr="00AA409E" w:rsidRDefault="00AA409E" w:rsidP="00AA4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Start"/>
      <w:r w:rsidRPr="00AA4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Pr="00AA4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спользуйте одноразовую </w:t>
      </w:r>
      <w:hyperlink r:id="rId6" w:history="1">
        <w:r w:rsidRPr="00AA409E">
          <w:rPr>
            <w:rFonts w:ascii="Arial" w:eastAsia="Times New Roman" w:hAnsi="Arial" w:cs="Arial"/>
            <w:color w:val="83A857"/>
            <w:sz w:val="24"/>
            <w:szCs w:val="24"/>
            <w:u w:val="single"/>
            <w:lang w:eastAsia="ru-RU"/>
          </w:rPr>
          <w:t>медицинскую маску</w:t>
        </w:r>
      </w:hyperlink>
      <w:r w:rsidRPr="00AA4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(респиратор) в общественных местах, меняя ее каждые 2-3 часа.</w:t>
      </w:r>
    </w:p>
    <w:p w:rsidR="00AA409E" w:rsidRPr="00AA409E" w:rsidRDefault="00AA409E" w:rsidP="00AA4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A409E" w:rsidRPr="00AA409E" w:rsidRDefault="00AA409E" w:rsidP="00AA4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Мойте руки с мылом и водой тщательно после возвращения с улицы, контактов с посторонними людьми.</w:t>
      </w:r>
    </w:p>
    <w:p w:rsidR="00AA409E" w:rsidRPr="00AA409E" w:rsidRDefault="00AA409E" w:rsidP="00AA4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</w:t>
      </w:r>
      <w:hyperlink r:id="rId7" w:history="1">
        <w:r w:rsidRPr="00AA409E">
          <w:rPr>
            <w:rFonts w:ascii="Arial" w:eastAsia="Times New Roman" w:hAnsi="Arial" w:cs="Arial"/>
            <w:color w:val="83A857"/>
            <w:sz w:val="24"/>
            <w:szCs w:val="24"/>
            <w:u w:val="single"/>
            <w:lang w:eastAsia="ru-RU"/>
          </w:rPr>
          <w:t>Дезинфицируйте гаджеты</w:t>
        </w:r>
      </w:hyperlink>
      <w:r w:rsidRPr="00AA4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оргтехнику и поверхности, к которым прикасаетесь.</w:t>
      </w:r>
    </w:p>
    <w:p w:rsidR="00AA409E" w:rsidRPr="00AA409E" w:rsidRDefault="00AA409E" w:rsidP="00AA4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6.Ограничьте по возможности при приветствии тесные объятия и рукопожатия.</w:t>
      </w:r>
    </w:p>
    <w:p w:rsidR="00AA409E" w:rsidRPr="00AA409E" w:rsidRDefault="00AA409E" w:rsidP="00AA4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Пользуйтесь только индивидуальными предметами личной гигиены (полотенце, зубная щетка)</w:t>
      </w:r>
    </w:p>
    <w:p w:rsidR="00AA409E" w:rsidRPr="00AA409E" w:rsidRDefault="00AA409E" w:rsidP="00AA4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Подготовлено на основе материалов </w:t>
      </w:r>
      <w:proofErr w:type="spellStart"/>
      <w:r w:rsidRPr="00AA4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</w:p>
    <w:p w:rsidR="00AA409E" w:rsidRPr="00AA409E" w:rsidRDefault="00AA409E" w:rsidP="00AA4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09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3BE9CC0" wp14:editId="22904A9E">
            <wp:extent cx="4762500" cy="3305175"/>
            <wp:effectExtent l="0" t="0" r="0" b="9525"/>
            <wp:docPr id="1" name="Рисунок 1" descr="https://gnicpm.ru/wp-content/uploads/2021/03/novosti-1-14-03-03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1/03/novosti-1-14-03-03-500x3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1C" w:rsidRDefault="0088071C"/>
    <w:sectPr w:rsidR="0088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4A85"/>
    <w:multiLevelType w:val="multilevel"/>
    <w:tmpl w:val="11B6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A1BD6"/>
    <w:multiLevelType w:val="multilevel"/>
    <w:tmpl w:val="2A8C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7A"/>
    <w:rsid w:val="0088071C"/>
    <w:rsid w:val="00AA409E"/>
    <w:rsid w:val="00D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762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7252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681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80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94113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25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557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523498">
              <w:marLeft w:val="0"/>
              <w:marRight w:val="0"/>
              <w:marTop w:val="450"/>
              <w:marBottom w:val="0"/>
              <w:divBdr>
                <w:top w:val="single" w:sz="6" w:space="0" w:color="C7C7C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gnicpm.ru/articles/paczientam-articles/o-dezinfekczii-mobilnyh-ustrojst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articles/paczientam-articles/pravila-nosheniya-mas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2021-03-03T10:17:00Z</dcterms:created>
  <dcterms:modified xsi:type="dcterms:W3CDTF">2021-03-03T10:18:00Z</dcterms:modified>
</cp:coreProperties>
</file>